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</w:pPr>
      <w:r>
        <w:rPr>
          <w:rFonts w:hint="eastAsia" w:ascii="微软简标宋" w:hAnsi="宋体" w:eastAsia="微软简标宋" w:cs="宋体"/>
          <w:sz w:val="44"/>
          <w:szCs w:val="44"/>
        </w:rPr>
        <w:t>购买</w:t>
      </w:r>
      <w:r>
        <w:rPr>
          <w:rFonts w:hint="eastAsia" w:ascii="微软简标宋" w:hAnsi="Times New Roman" w:eastAsia="微软简标宋" w:cs="Times New Roman"/>
          <w:sz w:val="44"/>
          <w:szCs w:val="44"/>
        </w:rPr>
        <w:t>20</w:t>
      </w: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22-</w:t>
      </w:r>
      <w:r>
        <w:rPr>
          <w:rFonts w:hint="eastAsia" w:ascii="微软简标宋" w:hAnsi="Times New Roman" w:eastAsia="微软简标宋" w:cs="Times New Roman"/>
          <w:sz w:val="44"/>
          <w:szCs w:val="44"/>
        </w:rPr>
        <w:t>20</w:t>
      </w: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23</w:t>
      </w:r>
      <w:r>
        <w:rPr>
          <w:rFonts w:hint="eastAsia" w:ascii="微软简标宋" w:hAnsi="宋体" w:eastAsia="微软简标宋" w:cs="宋体"/>
          <w:sz w:val="44"/>
          <w:szCs w:val="44"/>
        </w:rPr>
        <w:t>年度法律</w:t>
      </w:r>
      <w:r>
        <w:rPr>
          <w:rFonts w:hint="eastAsia" w:ascii="微软简标宋" w:hAnsi="宋体" w:eastAsia="微软简标宋" w:cs="宋体"/>
          <w:sz w:val="44"/>
          <w:szCs w:val="44"/>
          <w:lang w:eastAsia="zh-CN"/>
        </w:rPr>
        <w:t>顾问</w:t>
      </w: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服务项目</w:t>
      </w:r>
    </w:p>
    <w:p>
      <w:pPr>
        <w:spacing w:line="288" w:lineRule="auto"/>
        <w:jc w:val="center"/>
        <w:rPr>
          <w:rFonts w:hint="eastAsia" w:ascii="Times New Roman" w:hAnsi="Times New Roman" w:eastAsia="微软简标宋" w:cs="方正小标宋简体"/>
          <w:sz w:val="44"/>
          <w:szCs w:val="44"/>
          <w:lang w:eastAsia="zh-CN"/>
        </w:rPr>
      </w:pP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申请书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3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2828C5"/>
    <w:rsid w:val="00321745"/>
    <w:rsid w:val="0037076E"/>
    <w:rsid w:val="003B4BBB"/>
    <w:rsid w:val="004629B2"/>
    <w:rsid w:val="00484FB4"/>
    <w:rsid w:val="00594FAD"/>
    <w:rsid w:val="006E7806"/>
    <w:rsid w:val="007D2166"/>
    <w:rsid w:val="00E332FA"/>
    <w:rsid w:val="00EA7150"/>
    <w:rsid w:val="0B3304C3"/>
    <w:rsid w:val="167C5CAA"/>
    <w:rsid w:val="17165230"/>
    <w:rsid w:val="18FC4097"/>
    <w:rsid w:val="194C4766"/>
    <w:rsid w:val="1A507C2F"/>
    <w:rsid w:val="1C35284A"/>
    <w:rsid w:val="211E6E54"/>
    <w:rsid w:val="285A4D62"/>
    <w:rsid w:val="288D02AB"/>
    <w:rsid w:val="29F86E36"/>
    <w:rsid w:val="2CBB31C5"/>
    <w:rsid w:val="2F7D6B29"/>
    <w:rsid w:val="311230EF"/>
    <w:rsid w:val="380C407C"/>
    <w:rsid w:val="5794310A"/>
    <w:rsid w:val="636454C4"/>
    <w:rsid w:val="6A71555D"/>
    <w:rsid w:val="6AE22855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outlineLvl w:val="3"/>
    </w:pPr>
    <w:rPr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Company>WYS</Company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徐国胜</cp:lastModifiedBy>
  <cp:lastPrinted>2011-12-13T07:53:00Z</cp:lastPrinted>
  <dcterms:modified xsi:type="dcterms:W3CDTF">2022-12-04T01:43:48Z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625110CAE25B414DA00C07538B97A546</vt:lpwstr>
  </property>
</Properties>
</file>