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pacing w:val="6"/>
          <w:sz w:val="32"/>
          <w:szCs w:val="32"/>
          <w:shd w:val="clear" w:color="auto" w:fill="auto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pacing w:val="6"/>
          <w:sz w:val="32"/>
          <w:szCs w:val="32"/>
          <w:shd w:val="clear" w:color="auto" w:fill="auto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202</w:t>
      </w: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年“青春之眼看中山”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青年人才市情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乡情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调研大赛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作品</w:t>
      </w: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  <w:shd w:val="clear" w:color="auto" w:fill="auto"/>
          <w:lang w:val="en-US" w:eastAsia="zh-CN"/>
        </w:rPr>
        <w:t>申报表</w:t>
      </w:r>
      <w:bookmarkEnd w:id="0"/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auto"/>
        <w:jc w:val="center"/>
        <w:textAlignment w:val="baseline"/>
        <w:rPr>
          <w:rFonts w:hint="eastAsia" w:eastAsia="黑体"/>
          <w:color w:val="auto"/>
          <w:sz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auto"/>
          <w:lang w:val="en-US" w:eastAsia="zh-CN"/>
        </w:rPr>
        <w:t>（职业青年赛道）</w:t>
      </w:r>
    </w:p>
    <w:p>
      <w:pPr>
        <w:pStyle w:val="5"/>
        <w:adjustRightInd w:val="0"/>
        <w:spacing w:line="336" w:lineRule="auto"/>
        <w:ind w:firstLine="664" w:firstLineChars="200"/>
        <w:jc w:val="both"/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  <w:shd w:val="clear" w:color="auto" w:fill="auto"/>
        </w:rPr>
      </w:pPr>
      <w:r>
        <w:rPr>
          <w:rFonts w:hint="eastAsia" w:eastAsia="黑体"/>
          <w:color w:val="auto"/>
          <w:sz w:val="32"/>
          <w:shd w:val="clear" w:color="auto" w:fill="auto"/>
        </w:rPr>
        <w:t>一、基本情况</w:t>
      </w:r>
    </w:p>
    <w:tbl>
      <w:tblPr>
        <w:tblStyle w:val="7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258"/>
        <w:gridCol w:w="2228"/>
        <w:gridCol w:w="694"/>
        <w:gridCol w:w="1491"/>
        <w:gridCol w:w="2171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课题名称</w:t>
            </w:r>
          </w:p>
        </w:tc>
        <w:tc>
          <w:tcPr>
            <w:tcW w:w="8038" w:type="dxa"/>
            <w:gridSpan w:val="5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团队名称</w:t>
            </w:r>
          </w:p>
        </w:tc>
        <w:tc>
          <w:tcPr>
            <w:tcW w:w="8038" w:type="dxa"/>
            <w:gridSpan w:val="5"/>
            <w:noWrap w:val="0"/>
            <w:vAlign w:val="center"/>
          </w:tcPr>
          <w:p>
            <w:pPr>
              <w:ind w:firstLine="756" w:firstLineChars="300"/>
              <w:jc w:val="center"/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exac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  <w:lang w:val="en-US" w:eastAsia="zh-CN"/>
              </w:rPr>
              <w:t>选题方向</w:t>
            </w:r>
          </w:p>
        </w:tc>
        <w:tc>
          <w:tcPr>
            <w:tcW w:w="80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产业转型升级及经济高质量发展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水污染治理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坚持制造业当家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粤港澳大湾区建设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实施“百县千镇万村高质量发展工程”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绿美中山建设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香山古城复兴及文化遗产保育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创建全国文明城市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低效工业园改造升级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建设青年友好（发展）型城市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践行“人人都是招商员”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自选主题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exac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  <w:lang w:val="en-US" w:eastAsia="zh-CN"/>
              </w:rPr>
              <w:t>团队成员类别（可多选）</w:t>
            </w:r>
          </w:p>
        </w:tc>
        <w:tc>
          <w:tcPr>
            <w:tcW w:w="80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选调生、“三支一扶”志愿者、“333”人才等青年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广东大中专学生志愿者暑期“三下乡”社会实践团队（中山市内）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中山生源大学生（含2023年9月准备入学的新生）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 中山本地高校大学生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负责人姓名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所在</w:t>
            </w: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  <w:lang w:val="en-US" w:eastAsia="zh-CN"/>
              </w:rPr>
              <w:t>单位及职务</w:t>
            </w:r>
          </w:p>
        </w:tc>
        <w:tc>
          <w:tcPr>
            <w:tcW w:w="3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联系电话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通讯地址</w:t>
            </w:r>
          </w:p>
        </w:tc>
        <w:tc>
          <w:tcPr>
            <w:tcW w:w="3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指导老师姓名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pacing w:val="-23"/>
                <w:sz w:val="22"/>
                <w:szCs w:val="22"/>
                <w:shd w:val="clear" w:color="auto" w:fill="auto"/>
                <w:lang w:val="en-US" w:eastAsia="zh-CN"/>
              </w:rPr>
              <w:t>如有，请</w:t>
            </w:r>
            <w:r>
              <w:rPr>
                <w:rFonts w:ascii="Times New Roman" w:hAnsi="Times New Roman" w:eastAsia="楷体_GB2312" w:cs="Times New Roman"/>
                <w:color w:val="auto"/>
                <w:spacing w:val="-23"/>
                <w:sz w:val="22"/>
                <w:szCs w:val="22"/>
                <w:shd w:val="clear" w:color="auto" w:fill="auto"/>
              </w:rPr>
              <w:t>填写</w:t>
            </w:r>
            <w:r>
              <w:rPr>
                <w:rFonts w:hint="eastAsia" w:eastAsia="楷体_GB2312" w:cs="Times New Roman"/>
                <w:color w:val="auto"/>
                <w:spacing w:val="-23"/>
                <w:sz w:val="22"/>
                <w:szCs w:val="22"/>
                <w:shd w:val="clear" w:color="auto" w:fill="auto"/>
                <w:lang w:eastAsia="zh-CN"/>
              </w:rPr>
              <w:t>。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指导老师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联系方式</w:t>
            </w:r>
          </w:p>
        </w:tc>
        <w:tc>
          <w:tcPr>
            <w:tcW w:w="3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543" w:type="dxa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课</w:t>
            </w:r>
          </w:p>
          <w:p>
            <w:pPr>
              <w:rPr>
                <w:rFonts w:hint="eastAsia" w:ascii="黑体" w:hAnsi="黑体" w:eastAsia="黑体" w:cs="黑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题</w:t>
            </w:r>
          </w:p>
          <w:p>
            <w:pP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组</w:t>
            </w:r>
          </w:p>
          <w:p>
            <w:pPr>
              <w:rPr>
                <w:rFonts w:hint="eastAsia" w:ascii="黑体" w:hAnsi="黑体" w:eastAsia="黑体" w:cs="黑体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成</w:t>
            </w:r>
          </w:p>
          <w:p>
            <w:pP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员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姓名</w:t>
            </w:r>
          </w:p>
        </w:tc>
        <w:tc>
          <w:tcPr>
            <w:tcW w:w="29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所在</w:t>
            </w: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  <w:lang w:val="en-US" w:eastAsia="zh-CN"/>
              </w:rPr>
              <w:t>单位及职务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  <w:lang w:val="en-US" w:eastAsia="zh-CN"/>
              </w:rPr>
              <w:t>出生年月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调研分工事项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Times New Roman" w:hAnsi="Times New Roman" w:eastAsia="楷体_GB2312"/>
                <w:color w:val="auto"/>
                <w:spacing w:val="-11"/>
                <w:kern w:val="0"/>
                <w:sz w:val="22"/>
                <w:szCs w:val="22"/>
                <w:shd w:val="clear" w:color="auto" w:fill="auto"/>
              </w:rPr>
              <w:t>（负责人）</w:t>
            </w:r>
          </w:p>
        </w:tc>
        <w:tc>
          <w:tcPr>
            <w:tcW w:w="2922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7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922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7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922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7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922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7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543" w:type="dxa"/>
            <w:vMerge w:val="continue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922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171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rPr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exac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  <w:t>原创承诺</w:t>
            </w:r>
          </w:p>
          <w:p>
            <w:pPr>
              <w:wordWrap w:val="0"/>
              <w:jc w:val="center"/>
              <w:rPr>
                <w:rFonts w:hint="default"/>
                <w:color w:val="auto"/>
                <w:sz w:val="24"/>
                <w:shd w:val="clear" w:color="auto" w:fill="auto"/>
                <w:lang w:val="en-US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  <w:t>签   名</w:t>
            </w:r>
          </w:p>
        </w:tc>
        <w:tc>
          <w:tcPr>
            <w:tcW w:w="80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right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  <w:t xml:space="preserve">  负责人签名：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right"/>
              <w:textAlignment w:val="auto"/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  <w:t xml:space="preserve">   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  <w:t>调研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</w:rPr>
              <w:t>目的</w:t>
            </w:r>
          </w:p>
          <w:p>
            <w:pPr>
              <w:jc w:val="center"/>
              <w:rPr>
                <w:rFonts w:hint="eastAsia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</w:rPr>
              <w:t>与意义</w:t>
            </w:r>
          </w:p>
        </w:tc>
        <w:tc>
          <w:tcPr>
            <w:tcW w:w="8038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eastAsia="宋体"/>
                <w:color w:val="auto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  <w:t>（约300字）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4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  <w:lang w:val="en-US" w:eastAsia="zh-CN"/>
              </w:rPr>
              <w:t>内容摘要</w:t>
            </w:r>
          </w:p>
        </w:tc>
        <w:tc>
          <w:tcPr>
            <w:tcW w:w="8038" w:type="dxa"/>
            <w:gridSpan w:val="5"/>
            <w:noWrap w:val="0"/>
            <w:vAlign w:val="top"/>
          </w:tcPr>
          <w:p>
            <w:pPr>
              <w:jc w:val="both"/>
              <w:rPr>
                <w:rFonts w:hint="default" w:eastAsia="宋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hd w:val="clear" w:color="auto" w:fill="auto"/>
                <w:lang w:val="en-US" w:eastAsia="zh-CN"/>
              </w:rPr>
              <w:t>（500-800字）</w:t>
            </w:r>
          </w:p>
        </w:tc>
      </w:tr>
    </w:tbl>
    <w:p>
      <w:pPr>
        <w:ind w:firstLine="664" w:firstLineChars="200"/>
        <w:rPr>
          <w:rFonts w:hint="eastAsia" w:eastAsia="黑体"/>
          <w:color w:val="auto"/>
          <w:sz w:val="32"/>
          <w:shd w:val="clear" w:color="auto" w:fill="auto"/>
        </w:rPr>
      </w:pPr>
      <w:r>
        <w:rPr>
          <w:rFonts w:hint="eastAsia" w:eastAsia="黑体"/>
          <w:color w:val="auto"/>
          <w:sz w:val="32"/>
          <w:shd w:val="clear" w:color="auto" w:fill="auto"/>
        </w:rPr>
        <w:t>二、课题进展概况</w:t>
      </w:r>
    </w:p>
    <w:tbl>
      <w:tblPr>
        <w:tblStyle w:val="7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614"/>
        <w:gridCol w:w="6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hd w:val="clear" w:color="auto" w:fill="auto"/>
              </w:rPr>
              <w:t>时间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参与人</w:t>
            </w:r>
          </w:p>
        </w:tc>
        <w:tc>
          <w:tcPr>
            <w:tcW w:w="67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hd w:val="clear" w:color="auto" w:fill="auto"/>
              </w:rPr>
              <w:t>调研活动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hd w:val="clear" w:color="auto" w:fill="auto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6786" w:type="dxa"/>
            <w:noWrap w:val="0"/>
            <w:vAlign w:val="center"/>
          </w:tcPr>
          <w:p>
            <w:pPr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hd w:val="clear" w:color="auto" w:fill="auto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6786" w:type="dxa"/>
            <w:noWrap w:val="0"/>
            <w:vAlign w:val="center"/>
          </w:tcPr>
          <w:p>
            <w:pPr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hd w:val="clear" w:color="auto" w:fill="auto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6786" w:type="dxa"/>
            <w:noWrap w:val="0"/>
            <w:vAlign w:val="center"/>
          </w:tcPr>
          <w:p>
            <w:pPr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hd w:val="clear" w:color="auto" w:fill="auto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hd w:val="clear" w:color="auto" w:fill="auto"/>
              </w:rPr>
            </w:pPr>
          </w:p>
        </w:tc>
        <w:tc>
          <w:tcPr>
            <w:tcW w:w="6786" w:type="dxa"/>
            <w:noWrap w:val="0"/>
            <w:vAlign w:val="center"/>
          </w:tcPr>
          <w:p>
            <w:pPr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hd w:val="clear" w:color="auto" w:fill="auto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hd w:val="clear" w:color="auto" w:fill="auto"/>
              </w:rPr>
            </w:pPr>
          </w:p>
        </w:tc>
        <w:tc>
          <w:tcPr>
            <w:tcW w:w="6786" w:type="dxa"/>
            <w:noWrap w:val="0"/>
            <w:vAlign w:val="center"/>
          </w:tcPr>
          <w:p>
            <w:pPr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hd w:val="clear" w:color="auto" w:fill="auto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spacing w:after="156"/>
              <w:rPr>
                <w:rFonts w:hint="eastAsia" w:ascii="宋体" w:hAnsi="宋体"/>
                <w:color w:val="auto"/>
                <w:shd w:val="clear" w:color="auto" w:fill="auto"/>
              </w:rPr>
            </w:pPr>
          </w:p>
        </w:tc>
        <w:tc>
          <w:tcPr>
            <w:tcW w:w="6786" w:type="dxa"/>
            <w:noWrap w:val="0"/>
            <w:vAlign w:val="center"/>
          </w:tcPr>
          <w:p>
            <w:pPr>
              <w:spacing w:after="156"/>
              <w:rPr>
                <w:rFonts w:hint="eastAsia" w:ascii="宋体" w:hAnsi="宋体"/>
                <w:color w:val="auto"/>
                <w:shd w:val="clear" w:color="auto" w:fill="auto"/>
              </w:rPr>
            </w:pPr>
          </w:p>
        </w:tc>
      </w:tr>
    </w:tbl>
    <w:p>
      <w:pPr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jc w:val="left"/>
        <w:textAlignment w:val="auto"/>
        <w:rPr>
          <w:rFonts w:hint="eastAsia" w:eastAsia="黑体"/>
          <w:color w:val="auto"/>
          <w:sz w:val="32"/>
          <w:shd w:val="clear" w:color="auto" w:fill="auto"/>
        </w:rPr>
      </w:pPr>
      <w:r>
        <w:rPr>
          <w:rFonts w:hint="eastAsia" w:eastAsia="黑体"/>
          <w:color w:val="auto"/>
          <w:sz w:val="32"/>
          <w:shd w:val="clear" w:color="auto" w:fill="auto"/>
        </w:rPr>
        <w:t>三、调研报告正文</w:t>
      </w:r>
    </w:p>
    <w:p>
      <w:pPr>
        <w:pStyle w:val="4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jc w:val="left"/>
        <w:textAlignment w:val="auto"/>
        <w:rPr>
          <w:rFonts w:ascii="Times New Roman" w:hAnsi="Times New Roman" w:eastAsia="仿宋_GB2312"/>
          <w:color w:val="auto"/>
          <w:spacing w:val="6"/>
          <w:sz w:val="32"/>
          <w:szCs w:val="32"/>
          <w:shd w:val="clear" w:color="auto" w:fill="auto"/>
        </w:rPr>
      </w:pPr>
      <w:r>
        <w:rPr>
          <w:rFonts w:ascii="Times New Roman" w:hAnsi="Times New Roman" w:eastAsia="楷体_GB2312"/>
          <w:color w:val="auto"/>
          <w:spacing w:val="6"/>
          <w:sz w:val="32"/>
          <w:szCs w:val="32"/>
          <w:shd w:val="clear" w:color="auto" w:fill="auto"/>
        </w:rPr>
        <w:t>调研报告内容应包括调研主题概述、现状描述、问题分析、对策建议等，字数不少于2000字。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jc w:val="left"/>
        <w:textAlignment w:val="auto"/>
        <w:rPr>
          <w:rFonts w:hint="eastAsia" w:ascii="Times New Roman" w:hAnsi="Times New Roman" w:eastAsia="黑体" w:cs="Times New Roman"/>
          <w:b w:val="0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  <w:t>四、调查问卷</w:t>
      </w:r>
    </w:p>
    <w:p>
      <w:pPr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jc w:val="left"/>
        <w:textAlignment w:val="auto"/>
        <w:rPr>
          <w:rFonts w:hint="eastAsia" w:ascii="Times New Roman" w:hAnsi="Times New Roman" w:eastAsia="楷体_GB2312" w:cs="Times New Roman"/>
          <w:color w:val="auto"/>
          <w:spacing w:val="6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eastAsia="黑体"/>
          <w:color w:val="auto"/>
          <w:shd w:val="clear" w:color="auto" w:fill="auto"/>
          <w:lang w:val="en-US" w:eastAsia="zh-CN"/>
        </w:rPr>
        <w:t xml:space="preserve">    </w:t>
      </w:r>
      <w:r>
        <w:rPr>
          <w:rFonts w:hint="eastAsia" w:ascii="Times New Roman" w:hAnsi="Times New Roman" w:eastAsia="楷体_GB2312" w:cs="Times New Roman"/>
          <w:color w:val="auto"/>
          <w:spacing w:val="6"/>
          <w:kern w:val="2"/>
          <w:sz w:val="32"/>
          <w:szCs w:val="32"/>
          <w:shd w:val="clear" w:color="auto" w:fill="auto"/>
          <w:lang w:val="en-US" w:eastAsia="zh-CN" w:bidi="ar-SA"/>
        </w:rPr>
        <w:t xml:space="preserve"> 如开展了问卷调查，可将调查问卷附上，如无，此项无需报送。</w:t>
      </w:r>
    </w:p>
    <w:p>
      <w:pPr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jc w:val="left"/>
        <w:textAlignment w:val="auto"/>
        <w:rPr>
          <w:rFonts w:hint="eastAsia" w:ascii="Times New Roman" w:hAnsi="Times New Roman" w:eastAsia="黑体" w:cs="Times New Roman"/>
          <w:b w:val="0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  <w:t>五、课题组活动照片及原始资料</w:t>
      </w:r>
    </w:p>
    <w:p>
      <w:pPr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6" w:lineRule="auto"/>
        <w:ind w:firstLine="664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spacing w:val="6"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color w:val="auto"/>
          <w:spacing w:val="6"/>
          <w:sz w:val="32"/>
          <w:szCs w:val="32"/>
          <w:shd w:val="clear" w:color="auto" w:fill="auto"/>
        </w:rPr>
        <w:t>此项可按照实际情况进行填报，原始资料</w:t>
      </w:r>
      <w:r>
        <w:rPr>
          <w:rFonts w:hint="eastAsia" w:ascii="楷体_GB2312" w:hAnsi="楷体_GB2312" w:eastAsia="楷体_GB2312" w:cs="楷体_GB2312"/>
          <w:color w:val="auto"/>
          <w:spacing w:val="6"/>
          <w:sz w:val="32"/>
          <w:szCs w:val="32"/>
          <w:shd w:val="clear" w:color="auto" w:fill="auto"/>
          <w:lang w:val="en-US" w:eastAsia="zh-CN"/>
        </w:rPr>
        <w:t>择</w:t>
      </w:r>
      <w:r>
        <w:rPr>
          <w:rFonts w:hint="eastAsia" w:ascii="楷体_GB2312" w:hAnsi="楷体_GB2312" w:eastAsia="楷体_GB2312" w:cs="楷体_GB2312"/>
          <w:color w:val="auto"/>
          <w:spacing w:val="6"/>
          <w:sz w:val="32"/>
          <w:szCs w:val="32"/>
          <w:shd w:val="clear" w:color="auto" w:fill="auto"/>
        </w:rPr>
        <w:t>要报送，无需堆砌无用信息。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jA5Nzk5ZTg5ODY5YzczMjI2MDI0MjY0NzkzYjgifQ=="/>
  </w:docVars>
  <w:rsids>
    <w:rsidRoot w:val="327D0FBA"/>
    <w:rsid w:val="25182DD7"/>
    <w:rsid w:val="327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uto"/>
      <w:ind w:left="0" w:right="0"/>
      <w:jc w:val="center"/>
      <w:outlineLvl w:val="0"/>
    </w:pPr>
    <w:rPr>
      <w:rFonts w:hint="eastAsia" w:ascii="宋体" w:hAnsi="宋体" w:eastAsia="微软简标宋" w:cs="宋体"/>
      <w:kern w:val="44"/>
      <w:sz w:val="32"/>
      <w:szCs w:val="30"/>
      <w:lang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5">
    <w:name w:val="Normal Indent"/>
    <w:basedOn w:val="1"/>
    <w:qFormat/>
    <w:uiPriority w:val="0"/>
    <w:pPr>
      <w:spacing w:line="360" w:lineRule="auto"/>
      <w:ind w:firstLine="420"/>
      <w:textAlignment w:val="baseline"/>
    </w:pPr>
    <w:rPr>
      <w:rFonts w:ascii="Calibri" w:hAnsi="Calibri" w:eastAsia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2023-06-30T03:27:00Z</dcterms:created>
  <dc:creator>中山青年君</dc:creator>
  <cp:lastModifiedBy>中山青年君</cp:lastModifiedBy>
  <dcterms:modified xsi:type="dcterms:W3CDTF">2023-06-30T03:28:30Z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01CE45A3CBF945EF8850449DDA23CB11_11</vt:lpwstr>
  </property>
</Properties>
</file>